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6C" w:rsidRPr="00A920E6" w:rsidRDefault="00C42BBC" w:rsidP="00C42BBC">
      <w:pPr>
        <w:tabs>
          <w:tab w:val="left" w:pos="1094"/>
        </w:tabs>
        <w:jc w:val="both"/>
        <w:rPr>
          <w:rFonts w:cs="B Nazanin"/>
          <w:b/>
          <w:bCs/>
          <w:sz w:val="24"/>
          <w:szCs w:val="24"/>
          <w:lang w:bidi="fa-IR"/>
        </w:rPr>
      </w:pPr>
      <w:r w:rsidRPr="00C42BBC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73B610E5" wp14:editId="2AB315C8">
            <wp:simplePos x="0" y="0"/>
            <wp:positionH relativeFrom="column">
              <wp:posOffset>3851783</wp:posOffset>
            </wp:positionH>
            <wp:positionV relativeFrom="paragraph">
              <wp:posOffset>-657225</wp:posOffset>
            </wp:positionV>
            <wp:extent cx="934822" cy="938784"/>
            <wp:effectExtent l="0" t="0" r="0" b="0"/>
            <wp:wrapNone/>
            <wp:docPr id="3" name="Picture 3" descr="D:\اقتصاد برق و انرژی\group\journal-info\icon\fakharian\ok\logo-jeed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قتصاد برق و انرژی\group\journal-info\icon\fakharian\ok\logo-jeede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2" cy="93878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2BBC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408" behindDoc="1" locked="0" layoutInCell="1" allowOverlap="1" wp14:anchorId="25BF16DE" wp14:editId="2EDD0F74">
            <wp:simplePos x="0" y="0"/>
            <wp:positionH relativeFrom="column">
              <wp:posOffset>4924806</wp:posOffset>
            </wp:positionH>
            <wp:positionV relativeFrom="paragraph">
              <wp:posOffset>-572516</wp:posOffset>
            </wp:positionV>
            <wp:extent cx="1059942" cy="1059942"/>
            <wp:effectExtent l="0" t="0" r="0" b="0"/>
            <wp:wrapNone/>
            <wp:docPr id="2" name="Picture 2" descr="D:\اقتصاد برق و انرژی\group\journal-info\icon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قتصاد برق و انرژی\group\journal-info\icon\download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42" cy="105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FD">
        <w:rPr>
          <w:rFonts w:cs="B Nazanin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5ED14515" wp14:editId="1D541D48">
            <wp:simplePos x="0" y="0"/>
            <wp:positionH relativeFrom="column">
              <wp:posOffset>-889381</wp:posOffset>
            </wp:positionH>
            <wp:positionV relativeFrom="paragraph">
              <wp:posOffset>-1072769</wp:posOffset>
            </wp:positionV>
            <wp:extent cx="7753985" cy="101559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over3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15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/>
          <w:b/>
          <w:bCs/>
          <w:sz w:val="24"/>
          <w:szCs w:val="24"/>
          <w:lang w:bidi="fa-IR"/>
        </w:rPr>
        <w:tab/>
      </w:r>
    </w:p>
    <w:p w:rsidR="00D31349" w:rsidRDefault="00D31349" w:rsidP="0053096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F56EED" w:rsidRDefault="00983BA5" w:rsidP="004643D7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593D7C" w:rsidRPr="00C42BBC">
        <w:rPr>
          <w:rFonts w:cs="B Nazanin" w:hint="cs"/>
          <w:b/>
          <w:bCs/>
          <w:sz w:val="32"/>
          <w:szCs w:val="32"/>
          <w:rtl/>
          <w:lang w:bidi="fa-IR"/>
        </w:rPr>
        <w:t xml:space="preserve">فراخوان برای مقالات در فصلنامه </w:t>
      </w:r>
      <w:r w:rsidR="004643D7" w:rsidRPr="00C42BBC">
        <w:rPr>
          <w:rFonts w:cs="B Nazanin"/>
          <w:b/>
          <w:bCs/>
          <w:sz w:val="32"/>
          <w:szCs w:val="32"/>
          <w:lang w:bidi="fa-IR"/>
        </w:rPr>
        <w:t>JEEDEV</w:t>
      </w:r>
    </w:p>
    <w:p w:rsidR="00BF7372" w:rsidRPr="00C42BBC" w:rsidRDefault="00BF7372" w:rsidP="00BF7372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B8090A" w:rsidRPr="00C42BBC" w:rsidRDefault="00593D7C" w:rsidP="00EB6F35">
      <w:pPr>
        <w:bidi/>
        <w:spacing w:line="360" w:lineRule="auto"/>
        <w:ind w:left="360"/>
        <w:jc w:val="both"/>
        <w:rPr>
          <w:rFonts w:ascii="IRANSans" w:eastAsia="Times New Roman" w:hAnsi="IRANSans" w:cs="B Nazanin"/>
          <w:sz w:val="28"/>
          <w:szCs w:val="28"/>
          <w:rtl/>
        </w:rPr>
      </w:pPr>
      <w:r w:rsidRPr="00C42BBC">
        <w:rPr>
          <w:rFonts w:ascii="IRANSans" w:eastAsia="Times New Roman" w:hAnsi="IRANSans" w:cs="B Nazanin"/>
          <w:sz w:val="28"/>
          <w:szCs w:val="28"/>
          <w:rtl/>
        </w:rPr>
        <w:t>فصلنامه‌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Pr="00C42BBC">
        <w:rPr>
          <w:rFonts w:cs="B Nazanin" w:hint="cs"/>
          <w:sz w:val="28"/>
          <w:szCs w:val="28"/>
          <w:rtl/>
        </w:rPr>
        <w:t xml:space="preserve">انرژی و توسعه اقتصادی </w:t>
      </w:r>
      <w:r w:rsidR="00006A22" w:rsidRPr="00C42BBC">
        <w:rPr>
          <w:rFonts w:cs="B Nazanin" w:hint="cs"/>
          <w:sz w:val="28"/>
          <w:szCs w:val="28"/>
          <w:rtl/>
        </w:rPr>
        <w:t>(</w:t>
      </w:r>
      <w:r w:rsidR="00006A22" w:rsidRPr="008A1C56">
        <w:rPr>
          <w:rFonts w:asciiTheme="majorBidi" w:hAnsiTheme="majorBidi" w:cstheme="majorBidi"/>
          <w:b/>
          <w:bCs/>
          <w:sz w:val="24"/>
          <w:szCs w:val="24"/>
        </w:rPr>
        <w:t>Journal of Energy and Economic Development</w:t>
      </w:r>
      <w:r w:rsidR="00006A22" w:rsidRPr="00C42BB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06A22" w:rsidRPr="00C42BB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)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>به عنوان نخستین مجله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انگلیسی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داخلی در زمینه اقتصاد انرژی </w:t>
      </w:r>
      <w:r w:rsidR="00A27A68" w:rsidRPr="00C42BBC">
        <w:rPr>
          <w:rFonts w:ascii="IRANSans" w:eastAsia="Times New Roman" w:hAnsi="IRANSans" w:cs="B Nazanin" w:hint="cs"/>
          <w:sz w:val="28"/>
          <w:szCs w:val="28"/>
          <w:rtl/>
        </w:rPr>
        <w:t>است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که توسط </w:t>
      </w:r>
      <w:r w:rsidR="00B8090A" w:rsidRPr="00C42BBC">
        <w:rPr>
          <w:rFonts w:ascii="IRANSans" w:eastAsia="Times New Roman" w:hAnsi="IRANSans" w:cs="B Nazanin" w:hint="cs"/>
          <w:sz w:val="28"/>
          <w:szCs w:val="28"/>
          <w:rtl/>
          <w:lang w:bidi="fa-IR"/>
        </w:rPr>
        <w:t xml:space="preserve">گروه اقتصاد برق و انرژی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>پژوهشگاه نیرو انتشار می‌یابد</w:t>
      </w:r>
      <w:r w:rsidRPr="00C42BBC">
        <w:rPr>
          <w:rFonts w:ascii="IRANSans" w:eastAsia="Times New Roman" w:hAnsi="IRANSans" w:cs="B Nazanin"/>
          <w:sz w:val="28"/>
          <w:szCs w:val="28"/>
        </w:rPr>
        <w:t>.</w:t>
      </w:r>
      <w:r w:rsidR="00B8090A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="00EB6F35">
        <w:rPr>
          <w:rFonts w:ascii="IRANSans" w:eastAsia="Times New Roman" w:hAnsi="IRANSans" w:cs="B Nazanin" w:hint="cs"/>
          <w:sz w:val="28"/>
          <w:szCs w:val="28"/>
          <w:rtl/>
          <w:lang w:bidi="fa-IR"/>
        </w:rPr>
        <w:t>دومین</w:t>
      </w:r>
      <w:r w:rsidR="00B8090A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="00EB6F35">
        <w:rPr>
          <w:rFonts w:ascii="IRANSans" w:eastAsia="Times New Roman" w:hAnsi="IRANSans" w:cs="B Nazanin" w:hint="cs"/>
          <w:sz w:val="28"/>
          <w:szCs w:val="28"/>
          <w:rtl/>
        </w:rPr>
        <w:t>شماره</w:t>
      </w:r>
      <w:r w:rsidR="00B8090A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از فصلنامه به زبان انگلیسی و سردبیری آقای دکتر سعید مشیری به چاپ رسیده است. </w:t>
      </w:r>
      <w:r w:rsidR="009B34BF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مقالات چاپ شده در وب سایت رسمی فصلنامه قابل مشاهده است. </w:t>
      </w:r>
    </w:p>
    <w:p w:rsidR="00593D7C" w:rsidRPr="00C42BBC" w:rsidRDefault="00593D7C" w:rsidP="00B8090A">
      <w:pPr>
        <w:bidi/>
        <w:spacing w:line="360" w:lineRule="auto"/>
        <w:ind w:left="360"/>
        <w:jc w:val="both"/>
        <w:rPr>
          <w:rFonts w:ascii="IRANSans" w:eastAsia="Times New Roman" w:hAnsi="IRANSans" w:cs="B Nazanin"/>
          <w:sz w:val="28"/>
          <w:szCs w:val="28"/>
        </w:rPr>
      </w:pPr>
      <w:r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حوزه‌های اصلی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فصلنامه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شامل عرضه و تقاضای انواع انرژی، بازارهای انرژی، تنظیم مقررات و مالیات، تعرفه انرژی، پیش</w:t>
      </w:r>
      <w:r w:rsidR="00636989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بینی بازار، </w:t>
      </w:r>
      <w:r w:rsidR="00A27A68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انرژی و 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>محیط زیست ، تجارت بین‌المللی</w:t>
      </w:r>
      <w:r w:rsidR="00A27A68" w:rsidRPr="00C42BBC">
        <w:rPr>
          <w:rFonts w:ascii="IRANSans" w:eastAsia="Times New Roman" w:hAnsi="IRANSans" w:cs="B Nazanin" w:hint="cs"/>
          <w:sz w:val="28"/>
          <w:szCs w:val="28"/>
          <w:rtl/>
        </w:rPr>
        <w:t>،</w:t>
      </w:r>
      <w:r w:rsidR="009B34BF" w:rsidRPr="00C42BBC">
        <w:rPr>
          <w:rFonts w:ascii="IRANSans" w:eastAsia="Times New Roman" w:hAnsi="IRANSans" w:cs="B Nazanin" w:hint="cs"/>
          <w:sz w:val="28"/>
          <w:szCs w:val="28"/>
          <w:rtl/>
        </w:rPr>
        <w:t xml:space="preserve"> </w:t>
      </w:r>
      <w:r w:rsidR="00A27A68" w:rsidRPr="00C42BBC">
        <w:rPr>
          <w:rFonts w:ascii="IRANSans" w:eastAsia="Times New Roman" w:hAnsi="IRANSans" w:cs="B Nazanin" w:hint="cs"/>
          <w:sz w:val="28"/>
          <w:szCs w:val="28"/>
          <w:rtl/>
        </w:rPr>
        <w:t>اقتصادکلان و اقتصاد بازار، مدیریت و سیاست گذاری انرژی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و تغییر ساختار بازار </w:t>
      </w:r>
      <w:r w:rsidR="00A27A68" w:rsidRPr="00C42BBC">
        <w:rPr>
          <w:rFonts w:ascii="IRANSans" w:eastAsia="Times New Roman" w:hAnsi="IRANSans" w:cs="B Nazanin" w:hint="cs"/>
          <w:sz w:val="28"/>
          <w:szCs w:val="28"/>
          <w:rtl/>
        </w:rPr>
        <w:t>است.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از مقالات تحقیقاتی در مورد مسائل مربوط به بازار انرژی و تجزیه و تحلیل سیاستگذاری انرژی در کشورهای در حال توسعه استقبال ویژه</w:t>
      </w:r>
      <w:r w:rsidR="00636989" w:rsidRPr="00C42BBC">
        <w:rPr>
          <w:rFonts w:ascii="IRANSans" w:eastAsia="Times New Roman" w:hAnsi="IRANSans" w:cs="B Nazanin" w:hint="cs"/>
          <w:sz w:val="28"/>
          <w:szCs w:val="28"/>
          <w:rtl/>
        </w:rPr>
        <w:t>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>ای می‌شود</w:t>
      </w:r>
      <w:r w:rsidRPr="00C42BBC">
        <w:rPr>
          <w:rFonts w:ascii="IRANSans" w:eastAsia="Times New Roman" w:hAnsi="IRANSans" w:cs="B Nazanin"/>
          <w:sz w:val="28"/>
          <w:szCs w:val="28"/>
        </w:rPr>
        <w:t>.</w:t>
      </w:r>
    </w:p>
    <w:p w:rsidR="00C31DFD" w:rsidRDefault="00C31DFD" w:rsidP="00C31DFD">
      <w:pPr>
        <w:bidi/>
        <w:spacing w:line="360" w:lineRule="auto"/>
        <w:ind w:left="360"/>
        <w:jc w:val="both"/>
        <w:rPr>
          <w:rFonts w:ascii="IRANSans" w:eastAsia="Times New Roman" w:hAnsi="IRANSans" w:cs="B Nazanin"/>
          <w:sz w:val="28"/>
          <w:szCs w:val="28"/>
        </w:rPr>
      </w:pP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از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علاقمندانی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که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مایل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به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ارسال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مقالات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مرتبط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در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حوزه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های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تحت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پوشش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فصلنامه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باشند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دعوت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میشود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که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مقالات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انگلیسی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خود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را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در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فصلنامه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به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آدرس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8A1C56">
        <w:rPr>
          <w:rFonts w:ascii="IRANSans" w:eastAsia="Times New Roman" w:hAnsi="IRANSans" w:cs="B Nazanin"/>
          <w:b/>
          <w:bCs/>
          <w:sz w:val="26"/>
          <w:szCs w:val="24"/>
        </w:rPr>
        <w:t>https://jeedev.nri.ac.ir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ثبت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</w:t>
      </w:r>
      <w:r w:rsidRPr="00C42BBC">
        <w:rPr>
          <w:rFonts w:ascii="IRANSans" w:eastAsia="Times New Roman" w:hAnsi="IRANSans" w:cs="B Nazanin" w:hint="cs"/>
          <w:sz w:val="28"/>
          <w:szCs w:val="28"/>
          <w:rtl/>
        </w:rPr>
        <w:t>کنند</w:t>
      </w:r>
      <w:r w:rsidRPr="00C42BBC">
        <w:rPr>
          <w:rFonts w:ascii="IRANSans" w:eastAsia="Times New Roman" w:hAnsi="IRANSans" w:cs="B Nazanin"/>
          <w:sz w:val="28"/>
          <w:szCs w:val="28"/>
          <w:rtl/>
        </w:rPr>
        <w:t xml:space="preserve"> .</w:t>
      </w:r>
    </w:p>
    <w:p w:rsidR="00593D7C" w:rsidRPr="00C42BBC" w:rsidRDefault="00593D7C" w:rsidP="008A1C56">
      <w:pPr>
        <w:bidi/>
        <w:spacing w:line="276" w:lineRule="auto"/>
        <w:ind w:left="360"/>
        <w:contextualSpacing/>
        <w:jc w:val="both"/>
        <w:rPr>
          <w:rFonts w:ascii="Tahoma" w:hAnsi="Tahoma" w:cs="B Nazanin"/>
          <w:b/>
          <w:bCs/>
          <w:sz w:val="24"/>
          <w:szCs w:val="24"/>
        </w:rPr>
      </w:pPr>
      <w:r w:rsidRPr="005B0EF2">
        <w:rPr>
          <w:rFonts w:ascii="Tahoma" w:hAnsi="Tahoma" w:cs="B Nazanin" w:hint="cs"/>
          <w:b/>
          <w:bCs/>
          <w:sz w:val="24"/>
          <w:szCs w:val="24"/>
          <w:rtl/>
        </w:rPr>
        <w:t xml:space="preserve">آدرس </w:t>
      </w:r>
      <w:r w:rsidRPr="005B0EF2">
        <w:rPr>
          <w:rFonts w:ascii="Tahoma" w:hAnsi="Tahoma" w:cs="B Nazanin"/>
          <w:b/>
          <w:bCs/>
          <w:sz w:val="24"/>
          <w:szCs w:val="24"/>
          <w:rtl/>
        </w:rPr>
        <w:t>ایمیل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>: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 xml:space="preserve"> </w:t>
      </w:r>
      <w:hyperlink r:id="rId8" w:history="1">
        <w:r w:rsidR="00B6789C" w:rsidRPr="00EB6F35">
          <w:rPr>
            <w:rStyle w:val="Hyperlink"/>
            <w:rFonts w:asciiTheme="majorBidi" w:hAnsiTheme="majorBidi" w:cs="B Nazanin"/>
            <w:b/>
            <w:bCs/>
            <w:color w:val="auto"/>
            <w:sz w:val="24"/>
            <w:szCs w:val="24"/>
            <w:u w:val="none"/>
          </w:rPr>
          <w:t>JEEDEV@nri.ac.ir</w:t>
        </w:r>
      </w:hyperlink>
    </w:p>
    <w:p w:rsidR="00593D7C" w:rsidRPr="00C42BBC" w:rsidRDefault="00593D7C" w:rsidP="008A1C56">
      <w:pPr>
        <w:bidi/>
        <w:spacing w:line="276" w:lineRule="auto"/>
        <w:ind w:left="360"/>
        <w:contextualSpacing/>
        <w:jc w:val="both"/>
        <w:rPr>
          <w:rFonts w:ascii="Tahoma" w:hAnsi="Tahoma" w:cs="B Nazanin"/>
          <w:b/>
          <w:bCs/>
          <w:sz w:val="24"/>
          <w:szCs w:val="24"/>
        </w:rPr>
      </w:pPr>
      <w:r w:rsidRPr="00C42BBC">
        <w:rPr>
          <w:rFonts w:ascii="Tahoma" w:hAnsi="Tahoma" w:cs="B Nazanin"/>
          <w:b/>
          <w:bCs/>
          <w:sz w:val="24"/>
          <w:szCs w:val="24"/>
          <w:rtl/>
        </w:rPr>
        <w:t>وبسایت رسمی:</w:t>
      </w:r>
      <w:r w:rsidRPr="00C42BBC">
        <w:rPr>
          <w:rFonts w:asciiTheme="majorBidi" w:hAnsiTheme="majorBidi" w:cs="B Nazanin"/>
          <w:sz w:val="24"/>
          <w:szCs w:val="24"/>
        </w:rPr>
        <w:t xml:space="preserve"> </w:t>
      </w:r>
      <w:r w:rsidRPr="00C42BBC">
        <w:rPr>
          <w:rFonts w:asciiTheme="majorBidi" w:hAnsiTheme="majorBidi" w:cs="B Nazanin"/>
          <w:b/>
          <w:bCs/>
          <w:sz w:val="24"/>
          <w:szCs w:val="24"/>
        </w:rPr>
        <w:t>http</w:t>
      </w:r>
      <w:r w:rsidR="00BF7372">
        <w:rPr>
          <w:rFonts w:asciiTheme="majorBidi" w:hAnsiTheme="majorBidi" w:cs="B Nazanin"/>
          <w:b/>
          <w:bCs/>
          <w:sz w:val="24"/>
          <w:szCs w:val="24"/>
        </w:rPr>
        <w:t>s</w:t>
      </w:r>
      <w:r w:rsidRPr="00C42BBC">
        <w:rPr>
          <w:rFonts w:asciiTheme="majorBidi" w:hAnsiTheme="majorBidi" w:cs="B Nazanin"/>
          <w:b/>
          <w:bCs/>
          <w:sz w:val="24"/>
          <w:szCs w:val="24"/>
        </w:rPr>
        <w:t>://</w:t>
      </w:r>
      <w:r w:rsidR="004643D7" w:rsidRPr="00C42BBC">
        <w:rPr>
          <w:rFonts w:asciiTheme="majorBidi" w:hAnsiTheme="majorBidi" w:cs="B Nazanin"/>
          <w:b/>
          <w:bCs/>
          <w:sz w:val="24"/>
          <w:szCs w:val="24"/>
        </w:rPr>
        <w:t>jeedev.n</w:t>
      </w:r>
      <w:bookmarkStart w:id="0" w:name="_GoBack"/>
      <w:bookmarkEnd w:id="0"/>
      <w:r w:rsidR="004643D7" w:rsidRPr="00C42BBC">
        <w:rPr>
          <w:rFonts w:asciiTheme="majorBidi" w:hAnsiTheme="majorBidi" w:cs="B Nazanin"/>
          <w:b/>
          <w:bCs/>
          <w:sz w:val="24"/>
          <w:szCs w:val="24"/>
        </w:rPr>
        <w:t>ri</w:t>
      </w:r>
      <w:r w:rsidRPr="00C42BBC">
        <w:rPr>
          <w:rFonts w:asciiTheme="majorBidi" w:hAnsiTheme="majorBidi" w:cs="B Nazanin"/>
          <w:b/>
          <w:bCs/>
          <w:sz w:val="24"/>
          <w:szCs w:val="24"/>
        </w:rPr>
        <w:t>.ac.ir</w:t>
      </w:r>
    </w:p>
    <w:p w:rsidR="00593D7C" w:rsidRPr="00C42BBC" w:rsidRDefault="00593D7C" w:rsidP="008A1C56">
      <w:pPr>
        <w:bidi/>
        <w:spacing w:line="276" w:lineRule="auto"/>
        <w:ind w:left="360"/>
        <w:contextualSpacing/>
        <w:jc w:val="both"/>
        <w:rPr>
          <w:rFonts w:ascii="Tahoma" w:hAnsi="Tahoma" w:cs="B Nazanin"/>
          <w:b/>
          <w:bCs/>
          <w:sz w:val="24"/>
          <w:szCs w:val="24"/>
        </w:rPr>
      </w:pPr>
      <w:r w:rsidRPr="00C42BBC">
        <w:rPr>
          <w:rFonts w:ascii="Tahoma" w:hAnsi="Tahoma" w:cs="B Nazanin"/>
          <w:b/>
          <w:bCs/>
          <w:sz w:val="24"/>
          <w:szCs w:val="24"/>
          <w:rtl/>
        </w:rPr>
        <w:t>محل انتشار: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 xml:space="preserve"> پژوهشگاه نیرو ، تهران </w:t>
      </w:r>
    </w:p>
    <w:p w:rsidR="00C31DFD" w:rsidRPr="00C42BBC" w:rsidRDefault="00C31DFD" w:rsidP="008A1C56">
      <w:pPr>
        <w:bidi/>
        <w:spacing w:line="276" w:lineRule="auto"/>
        <w:ind w:left="360"/>
        <w:contextualSpacing/>
        <w:rPr>
          <w:rFonts w:ascii="Tahoma" w:hAnsi="Tahoma" w:cs="B Nazanin"/>
          <w:b/>
          <w:bCs/>
          <w:sz w:val="24"/>
          <w:szCs w:val="24"/>
          <w:rtl/>
        </w:rPr>
      </w:pP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سردبیر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: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دکتر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سعید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مشیری</w:t>
      </w:r>
    </w:p>
    <w:p w:rsidR="00C31DFD" w:rsidRPr="00C42BBC" w:rsidRDefault="00C31DFD" w:rsidP="008A1C56">
      <w:pPr>
        <w:bidi/>
        <w:spacing w:line="276" w:lineRule="auto"/>
        <w:ind w:left="360"/>
        <w:contextualSpacing/>
        <w:rPr>
          <w:rFonts w:ascii="Tahoma" w:hAnsi="Tahoma" w:cs="B Nazanin"/>
          <w:b/>
          <w:bCs/>
          <w:sz w:val="24"/>
          <w:szCs w:val="24"/>
          <w:rtl/>
        </w:rPr>
      </w:pPr>
      <w:r w:rsidRPr="00C42BBC">
        <w:rPr>
          <w:rFonts w:ascii="Tahoma" w:hAnsi="Tahoma" w:cs="B Nazanin"/>
          <w:b/>
          <w:bCs/>
          <w:sz w:val="24"/>
          <w:szCs w:val="24"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مدیر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مسئول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: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دکتر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کیومرث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حیدری</w:t>
      </w:r>
    </w:p>
    <w:p w:rsidR="0004146B" w:rsidRDefault="00C31DFD" w:rsidP="008A1C56">
      <w:pPr>
        <w:bidi/>
        <w:spacing w:line="276" w:lineRule="auto"/>
        <w:ind w:left="360"/>
        <w:contextualSpacing/>
        <w:rPr>
          <w:rFonts w:ascii="Tahoma" w:hAnsi="Tahoma" w:cs="B Nazanin"/>
          <w:b/>
          <w:bCs/>
          <w:sz w:val="24"/>
          <w:szCs w:val="24"/>
          <w:rtl/>
        </w:rPr>
      </w:pP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مدیر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اجرایی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: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لادن</w:t>
      </w:r>
      <w:r w:rsidRPr="00C42BBC">
        <w:rPr>
          <w:rFonts w:ascii="Tahoma" w:hAnsi="Tahoma" w:cs="B Nazanin"/>
          <w:b/>
          <w:bCs/>
          <w:sz w:val="24"/>
          <w:szCs w:val="24"/>
          <w:rtl/>
        </w:rPr>
        <w:t xml:space="preserve"> </w:t>
      </w:r>
      <w:r w:rsidRPr="00C42BBC">
        <w:rPr>
          <w:rFonts w:ascii="Tahoma" w:hAnsi="Tahoma" w:cs="B Nazanin" w:hint="cs"/>
          <w:b/>
          <w:bCs/>
          <w:sz w:val="24"/>
          <w:szCs w:val="24"/>
          <w:rtl/>
        </w:rPr>
        <w:t>خرسند</w:t>
      </w:r>
    </w:p>
    <w:p w:rsidR="008A1C56" w:rsidRPr="00C42BBC" w:rsidRDefault="0004146B" w:rsidP="008A1C56">
      <w:pPr>
        <w:bidi/>
        <w:spacing w:line="276" w:lineRule="auto"/>
        <w:ind w:left="360"/>
        <w:contextualSpacing/>
        <w:rPr>
          <w:rFonts w:ascii="Tahoma" w:hAnsi="Tahoma" w:cs="B Nazanin"/>
          <w:b/>
          <w:bCs/>
          <w:sz w:val="24"/>
          <w:szCs w:val="24"/>
          <w:rtl/>
        </w:rPr>
      </w:pPr>
      <w:r>
        <w:rPr>
          <w:rFonts w:ascii="Tahoma" w:hAnsi="Tahoma" w:cs="B Nazanin" w:hint="cs"/>
          <w:b/>
          <w:bCs/>
          <w:sz w:val="24"/>
          <w:szCs w:val="24"/>
          <w:rtl/>
        </w:rPr>
        <w:t xml:space="preserve">شماره تماس: </w:t>
      </w:r>
      <w:r w:rsidR="008A1C56">
        <w:rPr>
          <w:rFonts w:ascii="Tahoma" w:hAnsi="Tahoma" w:cs="B Nazanin"/>
          <w:b/>
          <w:bCs/>
          <w:sz w:val="24"/>
          <w:szCs w:val="24"/>
        </w:rPr>
        <w:t xml:space="preserve"> </w:t>
      </w:r>
      <w:r w:rsidRPr="0004146B">
        <w:rPr>
          <w:rFonts w:ascii="Tahoma" w:hAnsi="Tahoma" w:cs="B Nazanin"/>
          <w:b/>
          <w:bCs/>
          <w:sz w:val="24"/>
          <w:szCs w:val="24"/>
        </w:rPr>
        <w:t>+98-(21) 883</w:t>
      </w:r>
      <w:r w:rsidR="00B6789C">
        <w:rPr>
          <w:rFonts w:ascii="Tahoma" w:hAnsi="Tahoma" w:cs="B Nazanin"/>
          <w:b/>
          <w:bCs/>
          <w:sz w:val="24"/>
          <w:szCs w:val="24"/>
        </w:rPr>
        <w:t>78969</w:t>
      </w:r>
      <w:r w:rsidR="008A1C56">
        <w:rPr>
          <w:rFonts w:ascii="Tahoma" w:hAnsi="Tahoma" w:cs="B Nazanin"/>
          <w:b/>
          <w:bCs/>
          <w:sz w:val="24"/>
          <w:szCs w:val="24"/>
        </w:rPr>
        <w:t xml:space="preserve"> , 88079400-4920 </w:t>
      </w:r>
    </w:p>
    <w:p w:rsidR="0004146B" w:rsidRDefault="0004146B" w:rsidP="00B6789C">
      <w:pPr>
        <w:bidi/>
        <w:spacing w:line="240" w:lineRule="auto"/>
        <w:ind w:left="360"/>
        <w:contextualSpacing/>
        <w:rPr>
          <w:rFonts w:ascii="Tahoma" w:hAnsi="Tahoma" w:cs="B Nazanin"/>
          <w:b/>
          <w:bCs/>
          <w:sz w:val="24"/>
          <w:szCs w:val="24"/>
        </w:rPr>
      </w:pPr>
    </w:p>
    <w:sectPr w:rsidR="0004146B" w:rsidSect="00C1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5439"/>
    <w:multiLevelType w:val="multilevel"/>
    <w:tmpl w:val="A2AA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D823C6"/>
    <w:multiLevelType w:val="hybridMultilevel"/>
    <w:tmpl w:val="D22ED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7C"/>
    <w:rsid w:val="00006A22"/>
    <w:rsid w:val="0004146B"/>
    <w:rsid w:val="00051080"/>
    <w:rsid w:val="000D7D61"/>
    <w:rsid w:val="000E0A6D"/>
    <w:rsid w:val="0014124B"/>
    <w:rsid w:val="00161A67"/>
    <w:rsid w:val="00194535"/>
    <w:rsid w:val="001C1604"/>
    <w:rsid w:val="001E372F"/>
    <w:rsid w:val="001F0520"/>
    <w:rsid w:val="00215185"/>
    <w:rsid w:val="00252AC1"/>
    <w:rsid w:val="003E5E52"/>
    <w:rsid w:val="004643D7"/>
    <w:rsid w:val="0053096C"/>
    <w:rsid w:val="00546506"/>
    <w:rsid w:val="00577C82"/>
    <w:rsid w:val="00593D7C"/>
    <w:rsid w:val="005B0EF2"/>
    <w:rsid w:val="005E3654"/>
    <w:rsid w:val="00636989"/>
    <w:rsid w:val="007059DC"/>
    <w:rsid w:val="00741944"/>
    <w:rsid w:val="0085087C"/>
    <w:rsid w:val="008A1C56"/>
    <w:rsid w:val="0093124B"/>
    <w:rsid w:val="00983BA5"/>
    <w:rsid w:val="009B34BF"/>
    <w:rsid w:val="00A17803"/>
    <w:rsid w:val="00A27A68"/>
    <w:rsid w:val="00A920E6"/>
    <w:rsid w:val="00B6789C"/>
    <w:rsid w:val="00B8090A"/>
    <w:rsid w:val="00BF7372"/>
    <w:rsid w:val="00C0547F"/>
    <w:rsid w:val="00C168EC"/>
    <w:rsid w:val="00C31DFD"/>
    <w:rsid w:val="00C42BBC"/>
    <w:rsid w:val="00C45BB6"/>
    <w:rsid w:val="00CC61D7"/>
    <w:rsid w:val="00CF61D3"/>
    <w:rsid w:val="00D22654"/>
    <w:rsid w:val="00D31349"/>
    <w:rsid w:val="00D419F7"/>
    <w:rsid w:val="00D91A60"/>
    <w:rsid w:val="00EB6F35"/>
    <w:rsid w:val="00F36CD8"/>
    <w:rsid w:val="00F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767BD-7413-49D0-A47E-286B98C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7C"/>
    <w:pPr>
      <w:bidi/>
      <w:spacing w:after="200" w:line="276" w:lineRule="auto"/>
      <w:ind w:left="720"/>
      <w:contextualSpacing/>
    </w:pPr>
    <w:rPr>
      <w:lang w:bidi="fa-IR"/>
    </w:rPr>
  </w:style>
  <w:style w:type="character" w:styleId="Hyperlink">
    <w:name w:val="Hyperlink"/>
    <w:basedOn w:val="DefaultParagraphFont"/>
    <w:uiPriority w:val="99"/>
    <w:unhideWhenUsed/>
    <w:rsid w:val="00593D7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30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EDEV@nri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Ladan Khorsand</dc:creator>
  <cp:keywords/>
  <dc:description/>
  <cp:lastModifiedBy>Ladan Khorsand</cp:lastModifiedBy>
  <cp:revision>3</cp:revision>
  <cp:lastPrinted>2022-07-19T06:47:00Z</cp:lastPrinted>
  <dcterms:created xsi:type="dcterms:W3CDTF">2023-01-17T07:44:00Z</dcterms:created>
  <dcterms:modified xsi:type="dcterms:W3CDTF">2023-04-16T11:21:00Z</dcterms:modified>
</cp:coreProperties>
</file>